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8B40" w14:textId="70C9571E" w:rsidR="00896091" w:rsidRPr="002E2E85" w:rsidRDefault="00E11324" w:rsidP="00896091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2E2E85">
        <w:rPr>
          <w:rFonts w:ascii="Arial" w:hAnsi="Arial" w:cs="Arial"/>
          <w:color w:val="000000" w:themeColor="text1"/>
          <w:sz w:val="36"/>
          <w:szCs w:val="36"/>
        </w:rPr>
        <w:t xml:space="preserve">Help spread the word about </w:t>
      </w:r>
      <w:r w:rsidR="00385778" w:rsidRPr="002E2E85">
        <w:rPr>
          <w:rFonts w:ascii="Arial" w:hAnsi="Arial" w:cs="Arial"/>
          <w:color w:val="000000" w:themeColor="text1"/>
          <w:sz w:val="36"/>
          <w:szCs w:val="36"/>
        </w:rPr>
        <w:t>c</w:t>
      </w:r>
      <w:r w:rsidRPr="002E2E85">
        <w:rPr>
          <w:rFonts w:ascii="Arial" w:hAnsi="Arial" w:cs="Arial"/>
          <w:color w:val="000000" w:themeColor="text1"/>
          <w:sz w:val="36"/>
          <w:szCs w:val="36"/>
        </w:rPr>
        <w:t xml:space="preserve">overage and </w:t>
      </w:r>
      <w:r w:rsidR="00385778" w:rsidRPr="002E2E85">
        <w:rPr>
          <w:rFonts w:ascii="Arial" w:hAnsi="Arial" w:cs="Arial"/>
          <w:color w:val="000000" w:themeColor="text1"/>
          <w:sz w:val="36"/>
          <w:szCs w:val="36"/>
        </w:rPr>
        <w:t>c</w:t>
      </w:r>
      <w:r w:rsidRPr="002E2E85">
        <w:rPr>
          <w:rFonts w:ascii="Arial" w:hAnsi="Arial" w:cs="Arial"/>
          <w:color w:val="000000" w:themeColor="text1"/>
          <w:sz w:val="36"/>
          <w:szCs w:val="36"/>
        </w:rPr>
        <w:t>are</w:t>
      </w:r>
      <w:r w:rsidR="00896091" w:rsidRPr="002E2E85">
        <w:rPr>
          <w:rFonts w:ascii="Arial" w:hAnsi="Arial" w:cs="Arial"/>
          <w:color w:val="000000" w:themeColor="text1"/>
          <w:sz w:val="36"/>
          <w:szCs w:val="36"/>
        </w:rPr>
        <w:t xml:space="preserve"> for COVID and Long</w:t>
      </w:r>
      <w:r w:rsidR="00B316A2" w:rsidRPr="002E2E85">
        <w:rPr>
          <w:rFonts w:ascii="Arial" w:hAnsi="Arial" w:cs="Arial"/>
          <w:color w:val="000000" w:themeColor="text1"/>
          <w:sz w:val="36"/>
          <w:szCs w:val="36"/>
        </w:rPr>
        <w:t>-</w:t>
      </w:r>
      <w:r w:rsidR="00896091" w:rsidRPr="002E2E85">
        <w:rPr>
          <w:rFonts w:ascii="Arial" w:hAnsi="Arial" w:cs="Arial"/>
          <w:color w:val="000000" w:themeColor="text1"/>
          <w:sz w:val="36"/>
          <w:szCs w:val="36"/>
        </w:rPr>
        <w:t>Haul COVID under WA State Workers</w:t>
      </w:r>
      <w:r w:rsidR="00E0272F" w:rsidRPr="002E2E85">
        <w:rPr>
          <w:rFonts w:ascii="Arial" w:hAnsi="Arial" w:cs="Arial"/>
          <w:color w:val="000000" w:themeColor="text1"/>
          <w:sz w:val="36"/>
          <w:szCs w:val="36"/>
        </w:rPr>
        <w:t>’</w:t>
      </w:r>
      <w:r w:rsidR="00896091" w:rsidRPr="002E2E85">
        <w:rPr>
          <w:rFonts w:ascii="Arial" w:hAnsi="Arial" w:cs="Arial"/>
          <w:color w:val="000000" w:themeColor="text1"/>
          <w:sz w:val="36"/>
          <w:szCs w:val="36"/>
        </w:rPr>
        <w:t xml:space="preserve"> Compensation</w:t>
      </w:r>
    </w:p>
    <w:p w14:paraId="51BF11B3" w14:textId="77777777" w:rsidR="00896091" w:rsidRPr="002E2E85" w:rsidRDefault="00896091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41BDE88" w14:textId="0AA71F07" w:rsidR="00896091" w:rsidRPr="002E2E85" w:rsidRDefault="006048F4">
      <w:pPr>
        <w:rPr>
          <w:rFonts w:ascii="Arial" w:hAnsi="Arial" w:cs="Arial"/>
          <w:color w:val="000000" w:themeColor="text1"/>
        </w:rPr>
      </w:pPr>
      <w:r w:rsidRPr="002E2E85">
        <w:rPr>
          <w:rFonts w:ascii="Arial" w:hAnsi="Arial" w:cs="Arial"/>
          <w:color w:val="000000" w:themeColor="text1"/>
        </w:rPr>
        <w:t>Attention</w:t>
      </w:r>
      <w:r w:rsidR="00896091" w:rsidRPr="002E2E85">
        <w:rPr>
          <w:rFonts w:ascii="Arial" w:hAnsi="Arial" w:cs="Arial"/>
          <w:color w:val="000000" w:themeColor="text1"/>
        </w:rPr>
        <w:t xml:space="preserve"> </w:t>
      </w:r>
      <w:r w:rsidRPr="002E2E85">
        <w:rPr>
          <w:rFonts w:ascii="Arial" w:hAnsi="Arial" w:cs="Arial"/>
          <w:color w:val="000000" w:themeColor="text1"/>
        </w:rPr>
        <w:t>Occupational</w:t>
      </w:r>
      <w:r w:rsidR="00B77F6F" w:rsidRPr="002E2E85">
        <w:rPr>
          <w:rFonts w:ascii="Arial" w:hAnsi="Arial" w:cs="Arial"/>
          <w:color w:val="000000" w:themeColor="text1"/>
        </w:rPr>
        <w:t xml:space="preserve"> and </w:t>
      </w:r>
      <w:r w:rsidRPr="002E2E85">
        <w:rPr>
          <w:rFonts w:ascii="Arial" w:hAnsi="Arial" w:cs="Arial"/>
          <w:color w:val="000000" w:themeColor="text1"/>
        </w:rPr>
        <w:t>P</w:t>
      </w:r>
      <w:r w:rsidR="00B77F6F" w:rsidRPr="002E2E85">
        <w:rPr>
          <w:rFonts w:ascii="Arial" w:hAnsi="Arial" w:cs="Arial"/>
          <w:color w:val="000000" w:themeColor="text1"/>
        </w:rPr>
        <w:t xml:space="preserve">hysical </w:t>
      </w:r>
      <w:r w:rsidRPr="002E2E85">
        <w:rPr>
          <w:rFonts w:ascii="Arial" w:hAnsi="Arial" w:cs="Arial"/>
          <w:color w:val="000000" w:themeColor="text1"/>
        </w:rPr>
        <w:t>T</w:t>
      </w:r>
      <w:r w:rsidR="00B77F6F" w:rsidRPr="002E2E85">
        <w:rPr>
          <w:rFonts w:ascii="Arial" w:hAnsi="Arial" w:cs="Arial"/>
          <w:color w:val="000000" w:themeColor="text1"/>
        </w:rPr>
        <w:t>herapists</w:t>
      </w:r>
      <w:r w:rsidR="00001D5A" w:rsidRPr="002E2E85">
        <w:rPr>
          <w:rFonts w:ascii="Arial" w:hAnsi="Arial" w:cs="Arial"/>
          <w:color w:val="000000" w:themeColor="text1"/>
        </w:rPr>
        <w:t>!</w:t>
      </w:r>
      <w:r w:rsidRPr="002E2E85">
        <w:rPr>
          <w:rFonts w:ascii="Arial" w:hAnsi="Arial" w:cs="Arial"/>
          <w:color w:val="000000" w:themeColor="text1"/>
        </w:rPr>
        <w:t xml:space="preserve"> Y</w:t>
      </w:r>
      <w:r w:rsidR="00896091" w:rsidRPr="002E2E85">
        <w:rPr>
          <w:rFonts w:ascii="Arial" w:hAnsi="Arial" w:cs="Arial"/>
          <w:color w:val="000000" w:themeColor="text1"/>
        </w:rPr>
        <w:t>our help is needed to spread the word about COVID coverage</w:t>
      </w:r>
      <w:r w:rsidR="00E0272F" w:rsidRPr="002E2E85">
        <w:rPr>
          <w:rFonts w:ascii="Arial" w:hAnsi="Arial" w:cs="Arial"/>
          <w:color w:val="000000" w:themeColor="text1"/>
        </w:rPr>
        <w:t xml:space="preserve"> and care options</w:t>
      </w:r>
      <w:r w:rsidR="00896091" w:rsidRPr="002E2E85">
        <w:rPr>
          <w:rFonts w:ascii="Arial" w:hAnsi="Arial" w:cs="Arial"/>
          <w:color w:val="000000" w:themeColor="text1"/>
        </w:rPr>
        <w:t>. Are you</w:t>
      </w:r>
      <w:r w:rsidR="002E2E85" w:rsidRPr="002E2E85">
        <w:rPr>
          <w:rFonts w:ascii="Arial" w:hAnsi="Arial" w:cs="Arial"/>
          <w:color w:val="000000" w:themeColor="text1"/>
        </w:rPr>
        <w:t xml:space="preserve"> </w:t>
      </w:r>
      <w:r w:rsidR="00896091" w:rsidRPr="002E2E85">
        <w:rPr>
          <w:rFonts w:ascii="Arial" w:hAnsi="Arial" w:cs="Arial"/>
          <w:color w:val="000000" w:themeColor="text1"/>
        </w:rPr>
        <w:t xml:space="preserve">or someone you know (family, client) suffering from COVID or Long Haul COVID-19? Get the help you need quickly. </w:t>
      </w:r>
      <w:r w:rsidR="0032102B" w:rsidRPr="002E2E85">
        <w:rPr>
          <w:rFonts w:ascii="Arial" w:hAnsi="Arial" w:cs="Arial"/>
          <w:color w:val="000000" w:themeColor="text1"/>
        </w:rPr>
        <w:t xml:space="preserve">Long Haul-Covid is covered by worker’s compensation in </w:t>
      </w:r>
      <w:r w:rsidR="002E2E85" w:rsidRPr="002E2E85">
        <w:rPr>
          <w:rFonts w:ascii="Arial" w:hAnsi="Arial" w:cs="Arial"/>
          <w:color w:val="000000" w:themeColor="text1"/>
        </w:rPr>
        <w:t>Washington</w:t>
      </w:r>
      <w:r w:rsidR="0032102B" w:rsidRPr="002E2E85">
        <w:rPr>
          <w:rFonts w:ascii="Arial" w:hAnsi="Arial" w:cs="Arial"/>
          <w:color w:val="000000" w:themeColor="text1"/>
        </w:rPr>
        <w:t xml:space="preserve"> State</w:t>
      </w:r>
      <w:r w:rsidR="00896091" w:rsidRPr="002E2E85">
        <w:rPr>
          <w:rFonts w:ascii="Arial" w:hAnsi="Arial" w:cs="Arial"/>
          <w:color w:val="000000" w:themeColor="text1"/>
        </w:rPr>
        <w:t xml:space="preserve"> for healthcare and frontline workers. If anyone in these two worker categories has been actively working and contracted COVID-19</w:t>
      </w:r>
      <w:r w:rsidR="002E2E85" w:rsidRPr="002E2E85">
        <w:rPr>
          <w:rFonts w:ascii="Arial" w:hAnsi="Arial" w:cs="Arial"/>
          <w:color w:val="000000" w:themeColor="text1"/>
        </w:rPr>
        <w:t>, t</w:t>
      </w:r>
      <w:r w:rsidR="00896091" w:rsidRPr="002E2E85">
        <w:rPr>
          <w:rFonts w:ascii="Arial" w:hAnsi="Arial" w:cs="Arial"/>
          <w:color w:val="000000" w:themeColor="text1"/>
        </w:rPr>
        <w:t xml:space="preserve">hey are presumed to have been exposed at work. </w:t>
      </w:r>
      <w:r w:rsidR="002E2E85" w:rsidRPr="002E2E85">
        <w:rPr>
          <w:rFonts w:ascii="Arial" w:hAnsi="Arial" w:cs="Arial"/>
          <w:color w:val="000000" w:themeColor="text1"/>
        </w:rPr>
        <w:t>A person can apply for worker’s compensation</w:t>
      </w:r>
      <w:r w:rsidR="00896091" w:rsidRPr="002E2E85">
        <w:rPr>
          <w:rFonts w:ascii="Arial" w:hAnsi="Arial" w:cs="Arial"/>
          <w:color w:val="000000" w:themeColor="text1"/>
        </w:rPr>
        <w:t xml:space="preserve"> </w:t>
      </w:r>
      <w:r w:rsidR="002E2E85" w:rsidRPr="002E2E85">
        <w:rPr>
          <w:rFonts w:ascii="Arial" w:hAnsi="Arial" w:cs="Arial"/>
          <w:color w:val="000000" w:themeColor="text1"/>
        </w:rPr>
        <w:t>to</w:t>
      </w:r>
      <w:r w:rsidR="00896091" w:rsidRPr="002E2E85">
        <w:rPr>
          <w:rFonts w:ascii="Arial" w:hAnsi="Arial" w:cs="Arial"/>
          <w:color w:val="000000" w:themeColor="text1"/>
        </w:rPr>
        <w:t xml:space="preserve"> cover </w:t>
      </w:r>
      <w:r w:rsidR="002E2E85" w:rsidRPr="002E2E85">
        <w:rPr>
          <w:rFonts w:ascii="Arial" w:hAnsi="Arial" w:cs="Arial"/>
          <w:color w:val="000000" w:themeColor="text1"/>
        </w:rPr>
        <w:t xml:space="preserve">lost </w:t>
      </w:r>
      <w:r w:rsidR="00896091" w:rsidRPr="002E2E85">
        <w:rPr>
          <w:rFonts w:ascii="Arial" w:hAnsi="Arial" w:cs="Arial"/>
          <w:color w:val="000000" w:themeColor="text1"/>
        </w:rPr>
        <w:t xml:space="preserve">wages </w:t>
      </w:r>
      <w:r w:rsidR="002E2E85" w:rsidRPr="002E2E85">
        <w:rPr>
          <w:rFonts w:ascii="Arial" w:hAnsi="Arial" w:cs="Arial"/>
          <w:color w:val="000000" w:themeColor="text1"/>
        </w:rPr>
        <w:t xml:space="preserve">and treatment costs </w:t>
      </w:r>
      <w:r w:rsidR="00896091" w:rsidRPr="002E2E85">
        <w:rPr>
          <w:rFonts w:ascii="Arial" w:hAnsi="Arial" w:cs="Arial"/>
          <w:color w:val="000000" w:themeColor="text1"/>
        </w:rPr>
        <w:t xml:space="preserve">instead of </w:t>
      </w:r>
      <w:r w:rsidR="002E2E85" w:rsidRPr="002E2E85">
        <w:rPr>
          <w:rFonts w:ascii="Arial" w:hAnsi="Arial" w:cs="Arial"/>
          <w:color w:val="000000" w:themeColor="text1"/>
        </w:rPr>
        <w:t xml:space="preserve">using </w:t>
      </w:r>
      <w:r w:rsidR="00896091" w:rsidRPr="002E2E85">
        <w:rPr>
          <w:rFonts w:ascii="Arial" w:hAnsi="Arial" w:cs="Arial"/>
          <w:color w:val="000000" w:themeColor="text1"/>
        </w:rPr>
        <w:t>sick/vacation tim</w:t>
      </w:r>
      <w:r w:rsidR="002E2E85" w:rsidRPr="002E2E85">
        <w:rPr>
          <w:rFonts w:ascii="Arial" w:hAnsi="Arial" w:cs="Arial"/>
          <w:color w:val="000000" w:themeColor="text1"/>
        </w:rPr>
        <w:t>e. T</w:t>
      </w:r>
      <w:r w:rsidR="00896091" w:rsidRPr="002E2E85">
        <w:rPr>
          <w:rFonts w:ascii="Arial" w:hAnsi="Arial" w:cs="Arial"/>
          <w:color w:val="000000" w:themeColor="text1"/>
        </w:rPr>
        <w:t xml:space="preserve">o </w:t>
      </w:r>
      <w:r w:rsidR="002E2E85" w:rsidRPr="002E2E85">
        <w:rPr>
          <w:rFonts w:ascii="Arial" w:hAnsi="Arial" w:cs="Arial"/>
          <w:color w:val="000000" w:themeColor="text1"/>
        </w:rPr>
        <w:t>apply,</w:t>
      </w:r>
      <w:r w:rsidR="00896091" w:rsidRPr="002E2E85">
        <w:rPr>
          <w:rFonts w:ascii="Arial" w:hAnsi="Arial" w:cs="Arial"/>
          <w:color w:val="000000" w:themeColor="text1"/>
        </w:rPr>
        <w:t xml:space="preserve"> you need to </w:t>
      </w:r>
      <w:hyperlink r:id="rId5" w:history="1">
        <w:r w:rsidR="00896091" w:rsidRPr="002E2E85">
          <w:rPr>
            <w:rStyle w:val="Hyperlink"/>
            <w:rFonts w:ascii="Arial" w:hAnsi="Arial" w:cs="Arial"/>
            <w:color w:val="000000" w:themeColor="text1"/>
          </w:rPr>
          <w:t>open a workers</w:t>
        </w:r>
        <w:r w:rsidR="00E0272F" w:rsidRPr="002E2E85">
          <w:rPr>
            <w:rStyle w:val="Hyperlink"/>
            <w:rFonts w:ascii="Arial" w:hAnsi="Arial" w:cs="Arial"/>
            <w:color w:val="000000" w:themeColor="text1"/>
          </w:rPr>
          <w:t>’</w:t>
        </w:r>
        <w:r w:rsidR="00896091" w:rsidRPr="002E2E85">
          <w:rPr>
            <w:rStyle w:val="Hyperlink"/>
            <w:rFonts w:ascii="Arial" w:hAnsi="Arial" w:cs="Arial"/>
            <w:color w:val="000000" w:themeColor="text1"/>
          </w:rPr>
          <w:t xml:space="preserve"> compensation claim</w:t>
        </w:r>
      </w:hyperlink>
      <w:r w:rsidR="00896091" w:rsidRPr="002E2E85">
        <w:rPr>
          <w:rFonts w:ascii="Arial" w:hAnsi="Arial" w:cs="Arial"/>
          <w:color w:val="000000" w:themeColor="text1"/>
        </w:rPr>
        <w:t xml:space="preserve">, which is easy to do. </w:t>
      </w:r>
    </w:p>
    <w:p w14:paraId="06B3B882" w14:textId="15DDBB20" w:rsidR="00896091" w:rsidRPr="002E2E85" w:rsidRDefault="00896091">
      <w:pPr>
        <w:rPr>
          <w:rFonts w:ascii="Arial" w:hAnsi="Arial" w:cs="Arial"/>
          <w:color w:val="000000" w:themeColor="text1"/>
        </w:rPr>
      </w:pPr>
      <w:r w:rsidRPr="002E2E85">
        <w:rPr>
          <w:rFonts w:ascii="Arial" w:hAnsi="Arial" w:cs="Arial"/>
          <w:color w:val="000000" w:themeColor="text1"/>
        </w:rPr>
        <w:t xml:space="preserve">Most emergency departments, urgent care clinics, and family physicians </w:t>
      </w:r>
      <w:r w:rsidR="002E2E85" w:rsidRPr="002E2E85">
        <w:rPr>
          <w:rFonts w:ascii="Arial" w:hAnsi="Arial" w:cs="Arial"/>
          <w:color w:val="000000" w:themeColor="text1"/>
        </w:rPr>
        <w:t>have the</w:t>
      </w:r>
      <w:r w:rsidRPr="002E2E85">
        <w:rPr>
          <w:rFonts w:ascii="Arial" w:hAnsi="Arial" w:cs="Arial"/>
          <w:color w:val="000000" w:themeColor="text1"/>
        </w:rPr>
        <w:t xml:space="preserve"> </w:t>
      </w:r>
      <w:r w:rsidR="002E2E85" w:rsidRPr="002E2E85">
        <w:rPr>
          <w:rFonts w:ascii="Arial" w:hAnsi="Arial" w:cs="Arial"/>
          <w:color w:val="000000" w:themeColor="text1"/>
        </w:rPr>
        <w:t xml:space="preserve">application </w:t>
      </w:r>
      <w:r w:rsidRPr="002E2E85">
        <w:rPr>
          <w:rFonts w:ascii="Arial" w:hAnsi="Arial" w:cs="Arial"/>
          <w:color w:val="000000" w:themeColor="text1"/>
        </w:rPr>
        <w:t>forms to start this process for you, but it</w:t>
      </w:r>
      <w:r w:rsidR="002E2E85" w:rsidRPr="002E2E85">
        <w:rPr>
          <w:rFonts w:ascii="Arial" w:hAnsi="Arial" w:cs="Arial"/>
          <w:color w:val="000000" w:themeColor="text1"/>
        </w:rPr>
        <w:t xml:space="preserve"> is</w:t>
      </w:r>
      <w:r w:rsidRPr="002E2E85">
        <w:rPr>
          <w:rFonts w:ascii="Arial" w:hAnsi="Arial" w:cs="Arial"/>
          <w:color w:val="000000" w:themeColor="text1"/>
        </w:rPr>
        <w:t xml:space="preserve"> a good idea to call ahead to make sure</w:t>
      </w:r>
      <w:r w:rsidR="002E2E85" w:rsidRPr="002E2E85">
        <w:rPr>
          <w:rFonts w:ascii="Arial" w:hAnsi="Arial" w:cs="Arial"/>
          <w:color w:val="000000" w:themeColor="text1"/>
        </w:rPr>
        <w:t xml:space="preserve"> those resources are available</w:t>
      </w:r>
      <w:r w:rsidRPr="002E2E85">
        <w:rPr>
          <w:rFonts w:ascii="Arial" w:hAnsi="Arial" w:cs="Arial"/>
          <w:color w:val="000000" w:themeColor="text1"/>
        </w:rPr>
        <w:t>. If your provider is unfamiliar with the process</w:t>
      </w:r>
      <w:r w:rsidR="002E2E85" w:rsidRPr="002E2E85">
        <w:rPr>
          <w:rFonts w:ascii="Arial" w:hAnsi="Arial" w:cs="Arial"/>
          <w:color w:val="000000" w:themeColor="text1"/>
        </w:rPr>
        <w:t>,</w:t>
      </w:r>
      <w:r w:rsidRPr="002E2E85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2E2E85" w:rsidRPr="002E2E85">
        <w:rPr>
          <w:rFonts w:ascii="Arial" w:hAnsi="Arial" w:cs="Arial"/>
          <w:color w:val="000000" w:themeColor="text1"/>
        </w:rPr>
        <w:t>a</w:t>
      </w:r>
      <w:proofErr w:type="spellEnd"/>
      <w:proofErr w:type="gramEnd"/>
      <w:r w:rsidRPr="002E2E85">
        <w:rPr>
          <w:rFonts w:ascii="Arial" w:hAnsi="Arial" w:cs="Arial"/>
          <w:color w:val="000000" w:themeColor="text1"/>
        </w:rPr>
        <w:t xml:space="preserve"> </w:t>
      </w:r>
      <w:r w:rsidR="002E2E85" w:rsidRPr="002E2E85">
        <w:rPr>
          <w:rFonts w:ascii="Arial" w:hAnsi="Arial" w:cs="Arial"/>
          <w:color w:val="000000" w:themeColor="text1"/>
        </w:rPr>
        <w:t>o</w:t>
      </w:r>
      <w:r w:rsidRPr="002E2E85">
        <w:rPr>
          <w:rFonts w:ascii="Arial" w:hAnsi="Arial" w:cs="Arial"/>
          <w:color w:val="000000" w:themeColor="text1"/>
        </w:rPr>
        <w:t xml:space="preserve">ccupational </w:t>
      </w:r>
      <w:r w:rsidR="002E2E85" w:rsidRPr="002E2E85">
        <w:rPr>
          <w:rFonts w:ascii="Arial" w:hAnsi="Arial" w:cs="Arial"/>
          <w:color w:val="000000" w:themeColor="text1"/>
        </w:rPr>
        <w:t>h</w:t>
      </w:r>
      <w:r w:rsidRPr="002E2E85">
        <w:rPr>
          <w:rFonts w:ascii="Arial" w:hAnsi="Arial" w:cs="Arial"/>
          <w:color w:val="000000" w:themeColor="text1"/>
        </w:rPr>
        <w:t xml:space="preserve">ealth physician or specialist will be able to help you. Any provider can start a claim, but ongoing care and management will require that your physician or provider (MD, DO, ND, ARNP, PA-C, Chiropractor) be part of the </w:t>
      </w:r>
      <w:hyperlink r:id="rId6" w:history="1">
        <w:r w:rsidRPr="002E2E85">
          <w:rPr>
            <w:rStyle w:val="Hyperlink"/>
            <w:rFonts w:ascii="Arial" w:hAnsi="Arial" w:cs="Arial"/>
            <w:color w:val="000000" w:themeColor="text1"/>
          </w:rPr>
          <w:t>LNI provider network</w:t>
        </w:r>
      </w:hyperlink>
      <w:r w:rsidR="002E2E85" w:rsidRPr="002E2E85">
        <w:rPr>
          <w:rFonts w:ascii="Arial" w:hAnsi="Arial" w:cs="Arial"/>
          <w:color w:val="000000" w:themeColor="text1"/>
        </w:rPr>
        <w:t xml:space="preserve"> after the first visit.</w:t>
      </w:r>
    </w:p>
    <w:p w14:paraId="40DB8727" w14:textId="5A44510A" w:rsidR="00896091" w:rsidRPr="002E2E85" w:rsidRDefault="00896091">
      <w:pPr>
        <w:rPr>
          <w:rFonts w:ascii="Arial" w:hAnsi="Arial" w:cs="Arial"/>
          <w:color w:val="000000" w:themeColor="text1"/>
        </w:rPr>
      </w:pPr>
      <w:r w:rsidRPr="002E2E85">
        <w:rPr>
          <w:rFonts w:ascii="Arial" w:hAnsi="Arial" w:cs="Arial"/>
          <w:color w:val="000000" w:themeColor="text1"/>
        </w:rPr>
        <w:t xml:space="preserve">Many people fear retribution from employers, but this </w:t>
      </w:r>
      <w:r w:rsidR="002E2E85" w:rsidRPr="002E2E85">
        <w:rPr>
          <w:rFonts w:ascii="Arial" w:hAnsi="Arial" w:cs="Arial"/>
          <w:color w:val="000000" w:themeColor="text1"/>
        </w:rPr>
        <w:t xml:space="preserve">worker’s compensation </w:t>
      </w:r>
      <w:r w:rsidRPr="002E2E85">
        <w:rPr>
          <w:rFonts w:ascii="Arial" w:hAnsi="Arial" w:cs="Arial"/>
          <w:color w:val="000000" w:themeColor="text1"/>
        </w:rPr>
        <w:t xml:space="preserve">coverage </w:t>
      </w:r>
      <w:r w:rsidR="002E2E85" w:rsidRPr="002E2E85">
        <w:rPr>
          <w:rFonts w:ascii="Arial" w:hAnsi="Arial" w:cs="Arial"/>
          <w:color w:val="000000" w:themeColor="text1"/>
        </w:rPr>
        <w:t xml:space="preserve">for Covid-19 or Long Haul Covid-19n </w:t>
      </w:r>
      <w:r w:rsidRPr="002E2E85">
        <w:rPr>
          <w:rFonts w:ascii="Arial" w:hAnsi="Arial" w:cs="Arial"/>
          <w:color w:val="000000" w:themeColor="text1"/>
        </w:rPr>
        <w:t>will not impact an employer’s worker’s compensation rate</w:t>
      </w:r>
      <w:r w:rsidR="002E2E85" w:rsidRPr="002E2E85">
        <w:rPr>
          <w:rFonts w:ascii="Arial" w:hAnsi="Arial" w:cs="Arial"/>
          <w:color w:val="000000" w:themeColor="text1"/>
        </w:rPr>
        <w:t>. This is</w:t>
      </w:r>
      <w:r w:rsidRPr="002E2E85">
        <w:rPr>
          <w:rFonts w:ascii="Arial" w:hAnsi="Arial" w:cs="Arial"/>
          <w:color w:val="000000" w:themeColor="text1"/>
        </w:rPr>
        <w:t xml:space="preserve"> good information to share with an employer. </w:t>
      </w:r>
    </w:p>
    <w:p w14:paraId="18FC9826" w14:textId="77D4418D" w:rsidR="002E2E85" w:rsidRPr="002E2E85" w:rsidRDefault="00896091">
      <w:pPr>
        <w:rPr>
          <w:rFonts w:ascii="Arial" w:hAnsi="Arial" w:cs="Arial"/>
          <w:color w:val="000000" w:themeColor="text1"/>
        </w:rPr>
      </w:pPr>
      <w:r w:rsidRPr="002E2E85">
        <w:rPr>
          <w:rFonts w:ascii="Arial" w:hAnsi="Arial" w:cs="Arial"/>
          <w:b/>
          <w:bCs/>
          <w:color w:val="000000" w:themeColor="text1"/>
        </w:rPr>
        <w:t xml:space="preserve">Who are </w:t>
      </w:r>
      <w:r w:rsidR="002E2E85" w:rsidRPr="002E2E85">
        <w:rPr>
          <w:rFonts w:ascii="Arial" w:hAnsi="Arial" w:cs="Arial"/>
          <w:b/>
          <w:bCs/>
          <w:color w:val="000000" w:themeColor="text1"/>
        </w:rPr>
        <w:t>considered</w:t>
      </w:r>
      <w:r w:rsidRPr="002E2E85">
        <w:rPr>
          <w:rFonts w:ascii="Arial" w:hAnsi="Arial" w:cs="Arial"/>
          <w:b/>
          <w:bCs/>
          <w:color w:val="000000" w:themeColor="text1"/>
        </w:rPr>
        <w:t xml:space="preserve"> </w:t>
      </w:r>
      <w:r w:rsidR="002E2E85" w:rsidRPr="002E2E85">
        <w:rPr>
          <w:rFonts w:ascii="Arial" w:hAnsi="Arial" w:cs="Arial"/>
          <w:b/>
          <w:bCs/>
          <w:color w:val="000000" w:themeColor="text1"/>
        </w:rPr>
        <w:t xml:space="preserve">healthcare and/or </w:t>
      </w:r>
      <w:r w:rsidRPr="002E2E85">
        <w:rPr>
          <w:rFonts w:ascii="Arial" w:hAnsi="Arial" w:cs="Arial"/>
          <w:b/>
          <w:bCs/>
          <w:color w:val="000000" w:themeColor="text1"/>
        </w:rPr>
        <w:t>frontline workers?</w:t>
      </w:r>
      <w:r w:rsidRPr="002E2E85">
        <w:rPr>
          <w:rFonts w:ascii="Arial" w:hAnsi="Arial" w:cs="Arial"/>
          <w:color w:val="000000" w:themeColor="text1"/>
        </w:rPr>
        <w:t xml:space="preserve"> </w:t>
      </w:r>
    </w:p>
    <w:p w14:paraId="4B73D11D" w14:textId="2D6597E3" w:rsidR="008A715C" w:rsidRPr="002E2E85" w:rsidRDefault="00896091">
      <w:pPr>
        <w:rPr>
          <w:rFonts w:ascii="Arial" w:hAnsi="Arial" w:cs="Arial"/>
          <w:color w:val="000000" w:themeColor="text1"/>
        </w:rPr>
      </w:pPr>
      <w:r w:rsidRPr="002E2E85">
        <w:rPr>
          <w:rFonts w:ascii="Arial" w:hAnsi="Arial" w:cs="Arial"/>
          <w:color w:val="000000" w:themeColor="text1"/>
        </w:rPr>
        <w:t>Here is a partial list to reference from LNI:</w:t>
      </w:r>
    </w:p>
    <w:p w14:paraId="08ADAA83" w14:textId="6B8BCC05" w:rsidR="00896091" w:rsidRPr="002E2E85" w:rsidRDefault="00896091" w:rsidP="009B465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2E2E85">
        <w:rPr>
          <w:rFonts w:ascii="Arial" w:eastAsia="Times New Roman" w:hAnsi="Arial" w:cs="Arial"/>
          <w:color w:val="000000" w:themeColor="text1"/>
        </w:rPr>
        <w:t>All healthcare providers</w:t>
      </w:r>
    </w:p>
    <w:p w14:paraId="39FE4073" w14:textId="2FA5DA1F" w:rsidR="00896091" w:rsidRPr="002E2E85" w:rsidRDefault="00896091" w:rsidP="009B465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2E2E85">
        <w:rPr>
          <w:rFonts w:ascii="Arial" w:eastAsia="Times New Roman" w:hAnsi="Arial" w:cs="Arial"/>
          <w:color w:val="000000" w:themeColor="text1"/>
        </w:rPr>
        <w:t>First responders</w:t>
      </w:r>
    </w:p>
    <w:p w14:paraId="69FB4581" w14:textId="77777777" w:rsidR="00896091" w:rsidRPr="002E2E85" w:rsidRDefault="00896091" w:rsidP="009B465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2E2E85">
        <w:rPr>
          <w:rFonts w:ascii="Arial" w:eastAsia="Times New Roman" w:hAnsi="Arial" w:cs="Arial"/>
          <w:color w:val="000000" w:themeColor="text1"/>
        </w:rPr>
        <w:t>Workers performing food processing, manufacturing, distribution, or meat packing</w:t>
      </w:r>
    </w:p>
    <w:p w14:paraId="67A65BE0" w14:textId="77777777" w:rsidR="00896091" w:rsidRPr="002E2E85" w:rsidRDefault="00896091" w:rsidP="009B465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2E2E85">
        <w:rPr>
          <w:rFonts w:ascii="Arial" w:eastAsia="Times New Roman" w:hAnsi="Arial" w:cs="Arial"/>
          <w:color w:val="000000" w:themeColor="text1"/>
        </w:rPr>
        <w:t>Farmworkers</w:t>
      </w:r>
    </w:p>
    <w:p w14:paraId="741F7D6F" w14:textId="77777777" w:rsidR="00896091" w:rsidRPr="002E2E85" w:rsidRDefault="00896091" w:rsidP="009B465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2E2E85">
        <w:rPr>
          <w:rFonts w:ascii="Arial" w:eastAsia="Times New Roman" w:hAnsi="Arial" w:cs="Arial"/>
          <w:color w:val="000000" w:themeColor="text1"/>
        </w:rPr>
        <w:t>Maintenance, janitorial, and food service workers at any facility treating patients</w:t>
      </w:r>
    </w:p>
    <w:p w14:paraId="771BFC17" w14:textId="77777777" w:rsidR="00896091" w:rsidRPr="002E2E85" w:rsidRDefault="00896091" w:rsidP="009B465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2E2E85">
        <w:rPr>
          <w:rFonts w:ascii="Arial" w:eastAsia="Times New Roman" w:hAnsi="Arial" w:cs="Arial"/>
          <w:color w:val="000000" w:themeColor="text1"/>
        </w:rPr>
        <w:t>Public transit drivers and operators</w:t>
      </w:r>
    </w:p>
    <w:p w14:paraId="07A2E66F" w14:textId="3C78ED9B" w:rsidR="00896091" w:rsidRPr="002E2E85" w:rsidRDefault="00896091" w:rsidP="009B465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2E2E85">
        <w:rPr>
          <w:rFonts w:ascii="Arial" w:eastAsia="Times New Roman" w:hAnsi="Arial" w:cs="Arial"/>
          <w:color w:val="000000" w:themeColor="text1"/>
        </w:rPr>
        <w:t>Employees of licensed childcare facilities</w:t>
      </w:r>
    </w:p>
    <w:p w14:paraId="0F6EEF58" w14:textId="77777777" w:rsidR="00896091" w:rsidRPr="002E2E85" w:rsidRDefault="00896091" w:rsidP="009B465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2E2E85">
        <w:rPr>
          <w:rFonts w:ascii="Arial" w:eastAsia="Times New Roman" w:hAnsi="Arial" w:cs="Arial"/>
          <w:color w:val="000000" w:themeColor="text1"/>
        </w:rPr>
        <w:t>Employees of retail stores, which remain open to the public during the emergency</w:t>
      </w:r>
    </w:p>
    <w:p w14:paraId="2DE0AD3B" w14:textId="77777777" w:rsidR="00896091" w:rsidRPr="002E2E85" w:rsidRDefault="00896091" w:rsidP="009B465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2E2E85">
        <w:rPr>
          <w:rFonts w:ascii="Arial" w:eastAsia="Times New Roman" w:hAnsi="Arial" w:cs="Arial"/>
          <w:color w:val="000000" w:themeColor="text1"/>
        </w:rPr>
        <w:t>Employees of hotels, motels, or other transient accommodation</w:t>
      </w:r>
    </w:p>
    <w:p w14:paraId="1F6274FF" w14:textId="77777777" w:rsidR="00896091" w:rsidRPr="002E2E85" w:rsidRDefault="00896091" w:rsidP="009B465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2E2E85">
        <w:rPr>
          <w:rFonts w:ascii="Arial" w:eastAsia="Times New Roman" w:hAnsi="Arial" w:cs="Arial"/>
          <w:color w:val="000000" w:themeColor="text1"/>
        </w:rPr>
        <w:t>Restaurant employees who have contact with the public or co-workers</w:t>
      </w:r>
    </w:p>
    <w:p w14:paraId="1F2F15D5" w14:textId="77777777" w:rsidR="00896091" w:rsidRPr="002E2E85" w:rsidRDefault="00896091" w:rsidP="009B465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2E2E85">
        <w:rPr>
          <w:rFonts w:ascii="Arial" w:eastAsia="Times New Roman" w:hAnsi="Arial" w:cs="Arial"/>
          <w:color w:val="000000" w:themeColor="text1"/>
        </w:rPr>
        <w:t>Certified home care aides who work primarily in the home of individuals receiving care</w:t>
      </w:r>
    </w:p>
    <w:p w14:paraId="6C6552E2" w14:textId="77777777" w:rsidR="00896091" w:rsidRPr="002E2E85" w:rsidRDefault="00896091" w:rsidP="009B465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2E2E85">
        <w:rPr>
          <w:rFonts w:ascii="Arial" w:eastAsia="Times New Roman" w:hAnsi="Arial" w:cs="Arial"/>
          <w:color w:val="000000" w:themeColor="text1"/>
        </w:rPr>
        <w:t>Corrections officers and support employees working at a correctional institution</w:t>
      </w:r>
    </w:p>
    <w:p w14:paraId="0629A563" w14:textId="77777777" w:rsidR="00896091" w:rsidRPr="002E2E85" w:rsidRDefault="00896091" w:rsidP="009B465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2E2E85">
        <w:rPr>
          <w:rFonts w:ascii="Arial" w:eastAsia="Times New Roman" w:hAnsi="Arial" w:cs="Arial"/>
          <w:color w:val="000000" w:themeColor="text1"/>
        </w:rPr>
        <w:t>Certain school district and higher education employees</w:t>
      </w:r>
    </w:p>
    <w:p w14:paraId="7BE6BEB0" w14:textId="0D5A1F8E" w:rsidR="00BE396C" w:rsidRPr="002E2E85" w:rsidRDefault="00896091" w:rsidP="00B77F6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2E2E85">
        <w:rPr>
          <w:rFonts w:ascii="Arial" w:eastAsia="Times New Roman" w:hAnsi="Arial" w:cs="Arial"/>
          <w:color w:val="000000" w:themeColor="text1"/>
        </w:rPr>
        <w:t>Public library employees</w:t>
      </w:r>
    </w:p>
    <w:p w14:paraId="557951D7" w14:textId="77777777" w:rsidR="00DB1C33" w:rsidRPr="002E2E85" w:rsidRDefault="00DB1C33" w:rsidP="00DB1C33">
      <w:pPr>
        <w:spacing w:after="0" w:line="240" w:lineRule="auto"/>
        <w:ind w:left="1080"/>
        <w:rPr>
          <w:rFonts w:ascii="Arial" w:eastAsia="Times New Roman" w:hAnsi="Arial" w:cs="Arial"/>
          <w:color w:val="000000" w:themeColor="text1"/>
        </w:rPr>
      </w:pPr>
    </w:p>
    <w:p w14:paraId="3602B9F6" w14:textId="146CF66A" w:rsidR="00BE396C" w:rsidRPr="002E2E85" w:rsidRDefault="009B465E" w:rsidP="00BE396C">
      <w:pPr>
        <w:spacing w:before="120"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2E2E85">
        <w:rPr>
          <w:rFonts w:ascii="Arial" w:eastAsia="Times New Roman" w:hAnsi="Arial" w:cs="Arial"/>
          <w:b/>
          <w:bCs/>
          <w:color w:val="000000" w:themeColor="text1"/>
        </w:rPr>
        <w:t>W</w:t>
      </w:r>
      <w:r w:rsidR="00BE396C" w:rsidRPr="002E2E85">
        <w:rPr>
          <w:rFonts w:ascii="Arial" w:eastAsia="Times New Roman" w:hAnsi="Arial" w:cs="Arial"/>
          <w:b/>
          <w:bCs/>
          <w:color w:val="000000" w:themeColor="text1"/>
        </w:rPr>
        <w:t>ho might suffer from</w:t>
      </w:r>
      <w:r w:rsidR="00FF591E" w:rsidRPr="002E2E85">
        <w:rPr>
          <w:rFonts w:ascii="Arial" w:eastAsia="Times New Roman" w:hAnsi="Arial" w:cs="Arial"/>
          <w:b/>
          <w:bCs/>
          <w:color w:val="000000" w:themeColor="text1"/>
        </w:rPr>
        <w:t xml:space="preserve"> lingering COVID-19 (Long Haul) and what are the common signs and symptoms?</w:t>
      </w:r>
    </w:p>
    <w:p w14:paraId="21BA0729" w14:textId="3B0594F2" w:rsidR="00001D5A" w:rsidRDefault="00001D5A" w:rsidP="00001D5A">
      <w:pPr>
        <w:spacing w:before="120" w:after="0" w:line="240" w:lineRule="auto"/>
        <w:rPr>
          <w:rFonts w:ascii="Arial" w:eastAsia="Times New Roman" w:hAnsi="Arial" w:cs="Arial"/>
          <w:color w:val="464753"/>
        </w:rPr>
      </w:pPr>
    </w:p>
    <w:p w14:paraId="602FD2EA" w14:textId="77777777" w:rsidR="006D5CC0" w:rsidRDefault="006D5CC0" w:rsidP="00001D5A">
      <w:pPr>
        <w:spacing w:before="120" w:after="0" w:line="240" w:lineRule="auto"/>
        <w:rPr>
          <w:rFonts w:ascii="Arial" w:eastAsia="Times New Roman" w:hAnsi="Arial" w:cs="Arial"/>
          <w:color w:val="464753"/>
        </w:rPr>
      </w:pPr>
    </w:p>
    <w:p w14:paraId="6BB6FF4E" w14:textId="7ADD956A" w:rsidR="00001D5A" w:rsidRPr="002E2E85" w:rsidRDefault="002E2E85" w:rsidP="00001D5A">
      <w:pPr>
        <w:spacing w:before="120" w:after="0" w:line="240" w:lineRule="auto"/>
        <w:rPr>
          <w:rFonts w:ascii="Arial" w:eastAsia="Times New Roman" w:hAnsi="Arial" w:cs="Arial"/>
          <w:color w:val="000000" w:themeColor="text1"/>
        </w:rPr>
      </w:pPr>
      <w:hyperlink r:id="rId7" w:history="1">
        <w:r w:rsidR="00BE396C" w:rsidRPr="002E2E85">
          <w:rPr>
            <w:rStyle w:val="Hyperlink"/>
            <w:rFonts w:ascii="Arial" w:eastAsia="Times New Roman" w:hAnsi="Arial" w:cs="Arial"/>
            <w:color w:val="000000" w:themeColor="text1"/>
            <w:u w:val="none"/>
          </w:rPr>
          <w:t>According to the Mayo Clinic website</w:t>
        </w:r>
      </w:hyperlink>
      <w:r w:rsidR="00FF591E" w:rsidRPr="002E2E85">
        <w:rPr>
          <w:rFonts w:ascii="Arial" w:eastAsia="Times New Roman" w:hAnsi="Arial" w:cs="Arial"/>
          <w:color w:val="000000" w:themeColor="text1"/>
        </w:rPr>
        <w:t>:</w:t>
      </w:r>
      <w:r w:rsidR="00BE396C" w:rsidRPr="002E2E85">
        <w:rPr>
          <w:rFonts w:ascii="Arial" w:eastAsia="Times New Roman" w:hAnsi="Arial" w:cs="Arial"/>
          <w:color w:val="000000" w:themeColor="text1"/>
        </w:rPr>
        <w:t xml:space="preserve"> </w:t>
      </w:r>
    </w:p>
    <w:p w14:paraId="172F2950" w14:textId="37C3C05A" w:rsidR="00BE396C" w:rsidRPr="00BE396C" w:rsidRDefault="00BE396C" w:rsidP="00001D5A">
      <w:pPr>
        <w:spacing w:before="120" w:after="0" w:line="240" w:lineRule="auto"/>
        <w:rPr>
          <w:rFonts w:ascii="Arial" w:eastAsia="Times New Roman" w:hAnsi="Arial" w:cs="Arial"/>
          <w:color w:val="464753"/>
        </w:rPr>
      </w:pPr>
      <w:r w:rsidRPr="00BE396C">
        <w:rPr>
          <w:rFonts w:ascii="Helvetica" w:eastAsia="Times New Roman" w:hAnsi="Helvetica" w:cs="Times New Roman"/>
          <w:i/>
          <w:iCs/>
          <w:color w:val="111111"/>
        </w:rPr>
        <w:t>Older people and people with many serious medical conditions are the most likely to experience lingering COVID-19 symptoms, but even young, otherwise healthy people can feel unwell for weeks to months after infection. Common signs and symptoms that linger over time include:</w:t>
      </w:r>
    </w:p>
    <w:p w14:paraId="0750B204" w14:textId="77777777" w:rsidR="00BE396C" w:rsidRPr="00BE396C" w:rsidRDefault="00BE396C" w:rsidP="00BE396C">
      <w:pPr>
        <w:numPr>
          <w:ilvl w:val="0"/>
          <w:numId w:val="2"/>
        </w:numPr>
        <w:spacing w:before="100" w:beforeAutospacing="1" w:after="0" w:line="240" w:lineRule="auto"/>
        <w:ind w:left="1080"/>
        <w:rPr>
          <w:rFonts w:ascii="Helvetica" w:eastAsia="Times New Roman" w:hAnsi="Helvetica" w:cs="Times New Roman"/>
          <w:color w:val="111111"/>
        </w:rPr>
      </w:pPr>
      <w:r w:rsidRPr="00BE396C">
        <w:rPr>
          <w:rFonts w:ascii="Helvetica" w:eastAsia="Times New Roman" w:hAnsi="Helvetica" w:cs="Times New Roman"/>
          <w:color w:val="111111"/>
        </w:rPr>
        <w:t>Fatigue</w:t>
      </w:r>
    </w:p>
    <w:p w14:paraId="3DC9EFA9" w14:textId="77777777" w:rsidR="00BE396C" w:rsidRPr="00BE396C" w:rsidRDefault="00BE396C" w:rsidP="00BE396C">
      <w:pPr>
        <w:numPr>
          <w:ilvl w:val="0"/>
          <w:numId w:val="2"/>
        </w:numPr>
        <w:spacing w:before="100" w:beforeAutospacing="1" w:after="0" w:line="240" w:lineRule="auto"/>
        <w:ind w:left="1080"/>
        <w:rPr>
          <w:rFonts w:ascii="Helvetica" w:eastAsia="Times New Roman" w:hAnsi="Helvetica" w:cs="Times New Roman"/>
          <w:color w:val="111111"/>
        </w:rPr>
      </w:pPr>
      <w:r w:rsidRPr="00BE396C">
        <w:rPr>
          <w:rFonts w:ascii="Helvetica" w:eastAsia="Times New Roman" w:hAnsi="Helvetica" w:cs="Times New Roman"/>
          <w:color w:val="111111"/>
        </w:rPr>
        <w:t>Shortness of breath or difficulty breathing</w:t>
      </w:r>
    </w:p>
    <w:p w14:paraId="06FC06AE" w14:textId="77777777" w:rsidR="00BE396C" w:rsidRPr="00BE396C" w:rsidRDefault="00BE396C" w:rsidP="00BE396C">
      <w:pPr>
        <w:numPr>
          <w:ilvl w:val="0"/>
          <w:numId w:val="2"/>
        </w:numPr>
        <w:spacing w:before="100" w:beforeAutospacing="1" w:after="0" w:line="240" w:lineRule="auto"/>
        <w:ind w:left="1080"/>
        <w:rPr>
          <w:rFonts w:ascii="Helvetica" w:eastAsia="Times New Roman" w:hAnsi="Helvetica" w:cs="Times New Roman"/>
          <w:color w:val="111111"/>
        </w:rPr>
      </w:pPr>
      <w:r w:rsidRPr="00BE396C">
        <w:rPr>
          <w:rFonts w:ascii="Helvetica" w:eastAsia="Times New Roman" w:hAnsi="Helvetica" w:cs="Times New Roman"/>
          <w:color w:val="111111"/>
        </w:rPr>
        <w:t>Cough</w:t>
      </w:r>
    </w:p>
    <w:p w14:paraId="0D99045A" w14:textId="77777777" w:rsidR="00BE396C" w:rsidRPr="00BE396C" w:rsidRDefault="00BE396C" w:rsidP="00BE396C">
      <w:pPr>
        <w:numPr>
          <w:ilvl w:val="0"/>
          <w:numId w:val="2"/>
        </w:numPr>
        <w:spacing w:before="100" w:beforeAutospacing="1" w:after="0" w:line="240" w:lineRule="auto"/>
        <w:ind w:left="1080"/>
        <w:rPr>
          <w:rFonts w:ascii="Helvetica" w:eastAsia="Times New Roman" w:hAnsi="Helvetica" w:cs="Times New Roman"/>
          <w:color w:val="111111"/>
        </w:rPr>
      </w:pPr>
      <w:r w:rsidRPr="00BE396C">
        <w:rPr>
          <w:rFonts w:ascii="Helvetica" w:eastAsia="Times New Roman" w:hAnsi="Helvetica" w:cs="Times New Roman"/>
          <w:color w:val="111111"/>
        </w:rPr>
        <w:t>Joint pain</w:t>
      </w:r>
    </w:p>
    <w:p w14:paraId="42489A95" w14:textId="77777777" w:rsidR="00BE396C" w:rsidRPr="00BE396C" w:rsidRDefault="00BE396C" w:rsidP="00BE396C">
      <w:pPr>
        <w:numPr>
          <w:ilvl w:val="0"/>
          <w:numId w:val="2"/>
        </w:numPr>
        <w:spacing w:before="100" w:beforeAutospacing="1" w:after="0" w:line="240" w:lineRule="auto"/>
        <w:ind w:left="1080"/>
        <w:rPr>
          <w:rFonts w:ascii="Helvetica" w:eastAsia="Times New Roman" w:hAnsi="Helvetica" w:cs="Times New Roman"/>
          <w:color w:val="111111"/>
        </w:rPr>
      </w:pPr>
      <w:r w:rsidRPr="00BE396C">
        <w:rPr>
          <w:rFonts w:ascii="Helvetica" w:eastAsia="Times New Roman" w:hAnsi="Helvetica" w:cs="Times New Roman"/>
          <w:color w:val="111111"/>
        </w:rPr>
        <w:t>Chest pain</w:t>
      </w:r>
    </w:p>
    <w:p w14:paraId="765F0E35" w14:textId="5FC51445" w:rsidR="00BE396C" w:rsidRPr="00BE396C" w:rsidRDefault="00BE396C" w:rsidP="00BE396C">
      <w:pPr>
        <w:numPr>
          <w:ilvl w:val="0"/>
          <w:numId w:val="2"/>
        </w:numPr>
        <w:spacing w:before="100" w:beforeAutospacing="1" w:after="0" w:line="240" w:lineRule="auto"/>
        <w:ind w:left="1080"/>
        <w:rPr>
          <w:rFonts w:ascii="Helvetica" w:eastAsia="Times New Roman" w:hAnsi="Helvetica" w:cs="Times New Roman"/>
          <w:color w:val="111111"/>
        </w:rPr>
      </w:pPr>
      <w:r w:rsidRPr="00BE396C">
        <w:rPr>
          <w:rFonts w:ascii="Helvetica" w:eastAsia="Times New Roman" w:hAnsi="Helvetica" w:cs="Times New Roman"/>
          <w:color w:val="111111"/>
        </w:rPr>
        <w:t>Memory, concentration</w:t>
      </w:r>
      <w:r w:rsidR="00821232">
        <w:rPr>
          <w:rFonts w:ascii="Helvetica" w:eastAsia="Times New Roman" w:hAnsi="Helvetica" w:cs="Times New Roman"/>
          <w:color w:val="111111"/>
        </w:rPr>
        <w:t>,</w:t>
      </w:r>
      <w:r w:rsidRPr="00BE396C">
        <w:rPr>
          <w:rFonts w:ascii="Helvetica" w:eastAsia="Times New Roman" w:hAnsi="Helvetica" w:cs="Times New Roman"/>
          <w:color w:val="111111"/>
        </w:rPr>
        <w:t xml:space="preserve"> or sleep problems</w:t>
      </w:r>
    </w:p>
    <w:p w14:paraId="37B0FD6B" w14:textId="77777777" w:rsidR="00BE396C" w:rsidRPr="00BE396C" w:rsidRDefault="00BE396C" w:rsidP="00BE396C">
      <w:pPr>
        <w:numPr>
          <w:ilvl w:val="0"/>
          <w:numId w:val="2"/>
        </w:numPr>
        <w:spacing w:before="100" w:beforeAutospacing="1" w:after="0" w:line="240" w:lineRule="auto"/>
        <w:ind w:left="1080"/>
        <w:rPr>
          <w:rFonts w:ascii="Helvetica" w:eastAsia="Times New Roman" w:hAnsi="Helvetica" w:cs="Times New Roman"/>
          <w:color w:val="111111"/>
        </w:rPr>
      </w:pPr>
      <w:r w:rsidRPr="00BE396C">
        <w:rPr>
          <w:rFonts w:ascii="Helvetica" w:eastAsia="Times New Roman" w:hAnsi="Helvetica" w:cs="Times New Roman"/>
          <w:color w:val="111111"/>
        </w:rPr>
        <w:t>Muscle pain or headache</w:t>
      </w:r>
    </w:p>
    <w:p w14:paraId="1BF6B695" w14:textId="77777777" w:rsidR="00BE396C" w:rsidRPr="00BE396C" w:rsidRDefault="00BE396C" w:rsidP="00BE396C">
      <w:pPr>
        <w:numPr>
          <w:ilvl w:val="0"/>
          <w:numId w:val="2"/>
        </w:numPr>
        <w:spacing w:before="100" w:beforeAutospacing="1" w:after="0" w:line="240" w:lineRule="auto"/>
        <w:ind w:left="1080"/>
        <w:rPr>
          <w:rFonts w:ascii="Helvetica" w:eastAsia="Times New Roman" w:hAnsi="Helvetica" w:cs="Times New Roman"/>
          <w:color w:val="111111"/>
        </w:rPr>
      </w:pPr>
      <w:r w:rsidRPr="00BE396C">
        <w:rPr>
          <w:rFonts w:ascii="Helvetica" w:eastAsia="Times New Roman" w:hAnsi="Helvetica" w:cs="Times New Roman"/>
          <w:color w:val="111111"/>
        </w:rPr>
        <w:t>Fast or pounding heartbeat</w:t>
      </w:r>
    </w:p>
    <w:p w14:paraId="62C73B42" w14:textId="77777777" w:rsidR="00BE396C" w:rsidRPr="00BE396C" w:rsidRDefault="00BE396C" w:rsidP="00BE396C">
      <w:pPr>
        <w:numPr>
          <w:ilvl w:val="0"/>
          <w:numId w:val="2"/>
        </w:numPr>
        <w:spacing w:before="100" w:beforeAutospacing="1" w:after="0" w:line="240" w:lineRule="auto"/>
        <w:ind w:left="1080"/>
        <w:rPr>
          <w:rFonts w:ascii="Helvetica" w:eastAsia="Times New Roman" w:hAnsi="Helvetica" w:cs="Times New Roman"/>
          <w:color w:val="111111"/>
        </w:rPr>
      </w:pPr>
      <w:r w:rsidRPr="00BE396C">
        <w:rPr>
          <w:rFonts w:ascii="Helvetica" w:eastAsia="Times New Roman" w:hAnsi="Helvetica" w:cs="Times New Roman"/>
          <w:color w:val="111111"/>
        </w:rPr>
        <w:t>Loss of smell or taste</w:t>
      </w:r>
    </w:p>
    <w:p w14:paraId="1039379C" w14:textId="77777777" w:rsidR="00BE396C" w:rsidRPr="00BE396C" w:rsidRDefault="00BE396C" w:rsidP="00BE396C">
      <w:pPr>
        <w:numPr>
          <w:ilvl w:val="0"/>
          <w:numId w:val="2"/>
        </w:numPr>
        <w:spacing w:before="100" w:beforeAutospacing="1" w:after="0" w:line="240" w:lineRule="auto"/>
        <w:ind w:left="1080"/>
        <w:rPr>
          <w:rFonts w:ascii="Helvetica" w:eastAsia="Times New Roman" w:hAnsi="Helvetica" w:cs="Times New Roman"/>
          <w:color w:val="111111"/>
        </w:rPr>
      </w:pPr>
      <w:r w:rsidRPr="00BE396C">
        <w:rPr>
          <w:rFonts w:ascii="Helvetica" w:eastAsia="Times New Roman" w:hAnsi="Helvetica" w:cs="Times New Roman"/>
          <w:color w:val="111111"/>
        </w:rPr>
        <w:t>Depression or anxiety</w:t>
      </w:r>
    </w:p>
    <w:p w14:paraId="7E170CF9" w14:textId="77777777" w:rsidR="00BE396C" w:rsidRPr="00BE396C" w:rsidRDefault="00BE396C" w:rsidP="00BE396C">
      <w:pPr>
        <w:numPr>
          <w:ilvl w:val="0"/>
          <w:numId w:val="2"/>
        </w:numPr>
        <w:spacing w:before="100" w:beforeAutospacing="1" w:after="0" w:line="240" w:lineRule="auto"/>
        <w:ind w:left="1080"/>
        <w:rPr>
          <w:rFonts w:ascii="Helvetica" w:eastAsia="Times New Roman" w:hAnsi="Helvetica" w:cs="Times New Roman"/>
          <w:color w:val="111111"/>
        </w:rPr>
      </w:pPr>
      <w:r w:rsidRPr="00BE396C">
        <w:rPr>
          <w:rFonts w:ascii="Helvetica" w:eastAsia="Times New Roman" w:hAnsi="Helvetica" w:cs="Times New Roman"/>
          <w:color w:val="111111"/>
        </w:rPr>
        <w:t>Fever</w:t>
      </w:r>
    </w:p>
    <w:p w14:paraId="55599A3A" w14:textId="77777777" w:rsidR="00BE396C" w:rsidRPr="00BE396C" w:rsidRDefault="00BE396C" w:rsidP="00BE396C">
      <w:pPr>
        <w:numPr>
          <w:ilvl w:val="0"/>
          <w:numId w:val="2"/>
        </w:numPr>
        <w:spacing w:before="100" w:beforeAutospacing="1" w:after="0" w:line="240" w:lineRule="auto"/>
        <w:ind w:left="1080"/>
        <w:rPr>
          <w:rFonts w:ascii="Helvetica" w:eastAsia="Times New Roman" w:hAnsi="Helvetica" w:cs="Times New Roman"/>
          <w:color w:val="111111"/>
        </w:rPr>
      </w:pPr>
      <w:r w:rsidRPr="00BE396C">
        <w:rPr>
          <w:rFonts w:ascii="Helvetica" w:eastAsia="Times New Roman" w:hAnsi="Helvetica" w:cs="Times New Roman"/>
          <w:color w:val="111111"/>
        </w:rPr>
        <w:t>Dizziness when you stand</w:t>
      </w:r>
    </w:p>
    <w:p w14:paraId="697E80F4" w14:textId="77777777" w:rsidR="00BE396C" w:rsidRPr="00BE396C" w:rsidRDefault="00BE396C" w:rsidP="00BE396C">
      <w:pPr>
        <w:numPr>
          <w:ilvl w:val="0"/>
          <w:numId w:val="2"/>
        </w:numPr>
        <w:spacing w:before="100" w:beforeAutospacing="1" w:after="0" w:line="240" w:lineRule="auto"/>
        <w:ind w:left="1080"/>
        <w:rPr>
          <w:rFonts w:ascii="Helvetica" w:eastAsia="Times New Roman" w:hAnsi="Helvetica" w:cs="Times New Roman"/>
          <w:color w:val="111111"/>
        </w:rPr>
      </w:pPr>
      <w:r w:rsidRPr="00BE396C">
        <w:rPr>
          <w:rFonts w:ascii="Helvetica" w:eastAsia="Times New Roman" w:hAnsi="Helvetica" w:cs="Times New Roman"/>
          <w:color w:val="111111"/>
        </w:rPr>
        <w:t>Worsened symptoms after physical or mental activities</w:t>
      </w:r>
    </w:p>
    <w:p w14:paraId="68B84DD8" w14:textId="14347052" w:rsidR="00BE396C" w:rsidRPr="00001D5A" w:rsidRDefault="00BE396C" w:rsidP="00BE396C">
      <w:pPr>
        <w:spacing w:before="120" w:after="0" w:line="240" w:lineRule="auto"/>
        <w:rPr>
          <w:rFonts w:ascii="Arial" w:eastAsia="Times New Roman" w:hAnsi="Arial" w:cs="Arial"/>
          <w:color w:val="464753"/>
        </w:rPr>
      </w:pPr>
    </w:p>
    <w:p w14:paraId="0A9F0ACB" w14:textId="2E312551" w:rsidR="00B77F6F" w:rsidRPr="002E2E85" w:rsidRDefault="00B77F6F" w:rsidP="00BE396C">
      <w:pPr>
        <w:spacing w:before="120"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2E2E85">
        <w:rPr>
          <w:rFonts w:ascii="Arial" w:eastAsia="Times New Roman" w:hAnsi="Arial" w:cs="Arial"/>
          <w:b/>
          <w:bCs/>
          <w:color w:val="000000" w:themeColor="text1"/>
        </w:rPr>
        <w:t>How can you help?</w:t>
      </w:r>
    </w:p>
    <w:p w14:paraId="5952827B" w14:textId="7C36F503" w:rsidR="00907ED0" w:rsidRPr="002E2E85" w:rsidRDefault="009B465E" w:rsidP="00BE396C">
      <w:pPr>
        <w:spacing w:before="120" w:after="0" w:line="240" w:lineRule="auto"/>
        <w:rPr>
          <w:rFonts w:ascii="Arial" w:eastAsia="Times New Roman" w:hAnsi="Arial" w:cs="Arial"/>
          <w:color w:val="000000" w:themeColor="text1"/>
        </w:rPr>
      </w:pPr>
      <w:r w:rsidRPr="002E2E85">
        <w:rPr>
          <w:rFonts w:ascii="Arial" w:eastAsia="Times New Roman" w:hAnsi="Arial" w:cs="Arial"/>
          <w:color w:val="000000" w:themeColor="text1"/>
        </w:rPr>
        <w:t>As frontline workers, Occupational Therap</w:t>
      </w:r>
      <w:r w:rsidR="00DB6909" w:rsidRPr="002E2E85">
        <w:rPr>
          <w:rFonts w:ascii="Arial" w:eastAsia="Times New Roman" w:hAnsi="Arial" w:cs="Arial"/>
          <w:color w:val="000000" w:themeColor="text1"/>
        </w:rPr>
        <w:t>y</w:t>
      </w:r>
      <w:r w:rsidRPr="002E2E85">
        <w:rPr>
          <w:rFonts w:ascii="Arial" w:eastAsia="Times New Roman" w:hAnsi="Arial" w:cs="Arial"/>
          <w:color w:val="000000" w:themeColor="text1"/>
        </w:rPr>
        <w:t xml:space="preserve"> and Physical Therapy professionals are </w:t>
      </w:r>
      <w:r w:rsidR="002D4E02" w:rsidRPr="002E2E85">
        <w:rPr>
          <w:rFonts w:ascii="Arial" w:eastAsia="Times New Roman" w:hAnsi="Arial" w:cs="Arial"/>
          <w:color w:val="000000" w:themeColor="text1"/>
        </w:rPr>
        <w:t>ideally</w:t>
      </w:r>
      <w:r w:rsidR="00DB6909" w:rsidRPr="002E2E85">
        <w:rPr>
          <w:rFonts w:ascii="Arial" w:eastAsia="Times New Roman" w:hAnsi="Arial" w:cs="Arial"/>
          <w:color w:val="000000" w:themeColor="text1"/>
        </w:rPr>
        <w:t xml:space="preserve"> </w:t>
      </w:r>
      <w:r w:rsidRPr="002E2E85">
        <w:rPr>
          <w:rFonts w:ascii="Arial" w:eastAsia="Times New Roman" w:hAnsi="Arial" w:cs="Arial"/>
          <w:color w:val="000000" w:themeColor="text1"/>
        </w:rPr>
        <w:t>position</w:t>
      </w:r>
      <w:r w:rsidR="002D4E02" w:rsidRPr="002E2E85">
        <w:rPr>
          <w:rFonts w:ascii="Arial" w:eastAsia="Times New Roman" w:hAnsi="Arial" w:cs="Arial"/>
          <w:color w:val="000000" w:themeColor="text1"/>
        </w:rPr>
        <w:t>ed</w:t>
      </w:r>
      <w:r w:rsidRPr="002E2E85">
        <w:rPr>
          <w:rFonts w:ascii="Arial" w:eastAsia="Times New Roman" w:hAnsi="Arial" w:cs="Arial"/>
          <w:color w:val="000000" w:themeColor="text1"/>
        </w:rPr>
        <w:t xml:space="preserve"> to identify those suffering from longer term symptoms</w:t>
      </w:r>
      <w:r w:rsidR="00F90137" w:rsidRPr="002E2E85">
        <w:rPr>
          <w:rFonts w:ascii="Arial" w:eastAsia="Times New Roman" w:hAnsi="Arial" w:cs="Arial"/>
          <w:color w:val="000000" w:themeColor="text1"/>
        </w:rPr>
        <w:t xml:space="preserve">, </w:t>
      </w:r>
      <w:r w:rsidR="002D4E02" w:rsidRPr="002E2E85">
        <w:rPr>
          <w:rFonts w:ascii="Arial" w:eastAsia="Times New Roman" w:hAnsi="Arial" w:cs="Arial"/>
          <w:color w:val="000000" w:themeColor="text1"/>
        </w:rPr>
        <w:t>connect them with</w:t>
      </w:r>
      <w:r w:rsidRPr="002E2E85">
        <w:rPr>
          <w:rFonts w:ascii="Arial" w:eastAsia="Times New Roman" w:hAnsi="Arial" w:cs="Arial"/>
          <w:color w:val="000000" w:themeColor="text1"/>
        </w:rPr>
        <w:t xml:space="preserve"> </w:t>
      </w:r>
      <w:r w:rsidR="006D5CC0" w:rsidRPr="002E2E85">
        <w:rPr>
          <w:rFonts w:ascii="Arial" w:eastAsia="Times New Roman" w:hAnsi="Arial" w:cs="Arial"/>
          <w:color w:val="000000" w:themeColor="text1"/>
        </w:rPr>
        <w:t xml:space="preserve">the available </w:t>
      </w:r>
      <w:r w:rsidR="002D4E02" w:rsidRPr="002E2E85">
        <w:rPr>
          <w:rFonts w:ascii="Arial" w:eastAsia="Times New Roman" w:hAnsi="Arial" w:cs="Arial"/>
          <w:color w:val="000000" w:themeColor="text1"/>
        </w:rPr>
        <w:t>resource</w:t>
      </w:r>
      <w:r w:rsidR="006D5CC0" w:rsidRPr="002E2E85">
        <w:rPr>
          <w:rFonts w:ascii="Arial" w:eastAsia="Times New Roman" w:hAnsi="Arial" w:cs="Arial"/>
          <w:color w:val="000000" w:themeColor="text1"/>
        </w:rPr>
        <w:t>s</w:t>
      </w:r>
      <w:r w:rsidR="00F90137" w:rsidRPr="002E2E85">
        <w:rPr>
          <w:rFonts w:ascii="Arial" w:eastAsia="Times New Roman" w:hAnsi="Arial" w:cs="Arial"/>
          <w:color w:val="000000" w:themeColor="text1"/>
        </w:rPr>
        <w:t>, and participate in care</w:t>
      </w:r>
      <w:r w:rsidR="00DB6909" w:rsidRPr="002E2E85">
        <w:rPr>
          <w:rFonts w:ascii="Arial" w:eastAsia="Times New Roman" w:hAnsi="Arial" w:cs="Arial"/>
          <w:color w:val="000000" w:themeColor="text1"/>
        </w:rPr>
        <w:t>. We can make a huge difference in sharing</w:t>
      </w:r>
      <w:r w:rsidR="002E2E85">
        <w:rPr>
          <w:rFonts w:ascii="Arial" w:eastAsia="Times New Roman" w:hAnsi="Arial" w:cs="Arial"/>
          <w:color w:val="000000" w:themeColor="text1"/>
        </w:rPr>
        <w:t xml:space="preserve"> </w:t>
      </w:r>
      <w:r w:rsidR="00DB6909" w:rsidRPr="002E2E85">
        <w:rPr>
          <w:rFonts w:ascii="Arial" w:eastAsia="Times New Roman" w:hAnsi="Arial" w:cs="Arial"/>
          <w:color w:val="000000" w:themeColor="text1"/>
        </w:rPr>
        <w:t xml:space="preserve">coverage news </w:t>
      </w:r>
      <w:r w:rsidR="00907ED0" w:rsidRPr="002E2E85">
        <w:rPr>
          <w:rFonts w:ascii="Arial" w:eastAsia="Times New Roman" w:hAnsi="Arial" w:cs="Arial"/>
          <w:color w:val="000000" w:themeColor="text1"/>
        </w:rPr>
        <w:t xml:space="preserve">and treatment resources </w:t>
      </w:r>
      <w:r w:rsidR="00DB6909" w:rsidRPr="002E2E85">
        <w:rPr>
          <w:rFonts w:ascii="Arial" w:eastAsia="Times New Roman" w:hAnsi="Arial" w:cs="Arial"/>
          <w:color w:val="000000" w:themeColor="text1"/>
        </w:rPr>
        <w:t>with our clients, coworkers, families, and community members</w:t>
      </w:r>
      <w:r w:rsidR="00821232" w:rsidRPr="002E2E85">
        <w:rPr>
          <w:rFonts w:ascii="Arial" w:eastAsia="Times New Roman" w:hAnsi="Arial" w:cs="Arial"/>
          <w:color w:val="000000" w:themeColor="text1"/>
        </w:rPr>
        <w:t>.</w:t>
      </w:r>
      <w:r w:rsidR="00907ED0" w:rsidRPr="002E2E85">
        <w:rPr>
          <w:rFonts w:ascii="Arial" w:eastAsia="Times New Roman" w:hAnsi="Arial" w:cs="Arial"/>
          <w:color w:val="000000" w:themeColor="text1"/>
        </w:rPr>
        <w:t xml:space="preserve"> </w:t>
      </w:r>
      <w:r w:rsidR="00DB1C33" w:rsidRPr="002E2E85">
        <w:rPr>
          <w:rFonts w:ascii="Arial" w:eastAsia="Times New Roman" w:hAnsi="Arial" w:cs="Arial"/>
          <w:color w:val="000000" w:themeColor="text1"/>
        </w:rPr>
        <w:t>By expanding access to coverage and participating in care</w:t>
      </w:r>
      <w:r w:rsidR="002E2E85">
        <w:rPr>
          <w:rFonts w:ascii="Arial" w:eastAsia="Times New Roman" w:hAnsi="Arial" w:cs="Arial"/>
          <w:color w:val="000000" w:themeColor="text1"/>
        </w:rPr>
        <w:t>,</w:t>
      </w:r>
      <w:r w:rsidR="00DB1C33" w:rsidRPr="002E2E85">
        <w:rPr>
          <w:rFonts w:ascii="Arial" w:eastAsia="Times New Roman" w:hAnsi="Arial" w:cs="Arial"/>
          <w:color w:val="000000" w:themeColor="text1"/>
        </w:rPr>
        <w:t xml:space="preserve"> we</w:t>
      </w:r>
      <w:r w:rsidR="002D4E02" w:rsidRPr="002E2E85">
        <w:rPr>
          <w:rFonts w:ascii="Arial" w:eastAsia="Times New Roman" w:hAnsi="Arial" w:cs="Arial"/>
          <w:color w:val="000000" w:themeColor="text1"/>
        </w:rPr>
        <w:t xml:space="preserve"> help our communities </w:t>
      </w:r>
      <w:r w:rsidR="00DB1C33" w:rsidRPr="002E2E85">
        <w:rPr>
          <w:rFonts w:ascii="Arial" w:eastAsia="Times New Roman" w:hAnsi="Arial" w:cs="Arial"/>
          <w:color w:val="000000" w:themeColor="text1"/>
        </w:rPr>
        <w:t xml:space="preserve">accelerate the </w:t>
      </w:r>
      <w:r w:rsidR="002D4E02" w:rsidRPr="002E2E85">
        <w:rPr>
          <w:rFonts w:ascii="Arial" w:eastAsia="Times New Roman" w:hAnsi="Arial" w:cs="Arial"/>
          <w:color w:val="000000" w:themeColor="text1"/>
        </w:rPr>
        <w:t>recover</w:t>
      </w:r>
      <w:r w:rsidR="00DB1C33" w:rsidRPr="002E2E85">
        <w:rPr>
          <w:rFonts w:ascii="Arial" w:eastAsia="Times New Roman" w:hAnsi="Arial" w:cs="Arial"/>
          <w:color w:val="000000" w:themeColor="text1"/>
        </w:rPr>
        <w:t>y</w:t>
      </w:r>
      <w:r w:rsidR="002D4E02" w:rsidRPr="002E2E85">
        <w:rPr>
          <w:rFonts w:ascii="Arial" w:eastAsia="Times New Roman" w:hAnsi="Arial" w:cs="Arial"/>
          <w:color w:val="000000" w:themeColor="text1"/>
        </w:rPr>
        <w:t xml:space="preserve"> from this pandemic</w:t>
      </w:r>
      <w:r w:rsidR="00DB1C33" w:rsidRPr="002E2E85">
        <w:rPr>
          <w:rFonts w:ascii="Arial" w:eastAsia="Times New Roman" w:hAnsi="Arial" w:cs="Arial"/>
          <w:color w:val="000000" w:themeColor="text1"/>
        </w:rPr>
        <w:t>.</w:t>
      </w:r>
      <w:r w:rsidR="002D4E02" w:rsidRPr="002E2E85">
        <w:rPr>
          <w:rFonts w:ascii="Arial" w:eastAsia="Times New Roman" w:hAnsi="Arial" w:cs="Arial"/>
          <w:color w:val="000000" w:themeColor="text1"/>
        </w:rPr>
        <w:t xml:space="preserve"> </w:t>
      </w:r>
      <w:r w:rsidR="00DB1C33" w:rsidRPr="002E2E85">
        <w:rPr>
          <w:rFonts w:ascii="Arial" w:eastAsia="Times New Roman" w:hAnsi="Arial" w:cs="Arial"/>
          <w:color w:val="000000" w:themeColor="text1"/>
        </w:rPr>
        <w:t>Thanks for all you do</w:t>
      </w:r>
      <w:r w:rsidR="002E2E85">
        <w:rPr>
          <w:rFonts w:ascii="Arial" w:eastAsia="Times New Roman" w:hAnsi="Arial" w:cs="Arial"/>
          <w:color w:val="000000" w:themeColor="text1"/>
        </w:rPr>
        <w:t>!</w:t>
      </w:r>
      <w:r w:rsidR="00DB1C33" w:rsidRPr="002E2E85">
        <w:rPr>
          <w:rFonts w:ascii="Arial" w:eastAsia="Times New Roman" w:hAnsi="Arial" w:cs="Arial"/>
          <w:color w:val="000000" w:themeColor="text1"/>
        </w:rPr>
        <w:t xml:space="preserve"> Therapists are truly essential workers.</w:t>
      </w:r>
    </w:p>
    <w:p w14:paraId="41C9A9B8" w14:textId="77777777" w:rsidR="00DB1C33" w:rsidRPr="002E2E85" w:rsidRDefault="00DB1C33" w:rsidP="00BE396C">
      <w:pPr>
        <w:spacing w:before="120" w:after="0" w:line="240" w:lineRule="auto"/>
        <w:rPr>
          <w:rFonts w:ascii="Arial" w:eastAsia="Times New Roman" w:hAnsi="Arial" w:cs="Arial"/>
          <w:color w:val="000000" w:themeColor="text1"/>
        </w:rPr>
      </w:pPr>
    </w:p>
    <w:p w14:paraId="523D038A" w14:textId="77777777" w:rsidR="006048F4" w:rsidRPr="002E2E85" w:rsidRDefault="006048F4" w:rsidP="006048F4">
      <w:pPr>
        <w:spacing w:before="120"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2E2E85">
        <w:rPr>
          <w:rFonts w:ascii="Arial" w:eastAsia="Times New Roman" w:hAnsi="Arial" w:cs="Arial"/>
          <w:b/>
          <w:bCs/>
          <w:color w:val="000000" w:themeColor="text1"/>
        </w:rPr>
        <w:t xml:space="preserve">Resource Links: </w:t>
      </w:r>
    </w:p>
    <w:p w14:paraId="09BDAF89" w14:textId="77777777" w:rsidR="006048F4" w:rsidRPr="00001D5A" w:rsidRDefault="006048F4" w:rsidP="006048F4">
      <w:pPr>
        <w:spacing w:before="120" w:after="0" w:line="240" w:lineRule="auto"/>
        <w:rPr>
          <w:rFonts w:ascii="Arial" w:eastAsia="Times New Roman" w:hAnsi="Arial" w:cs="Arial"/>
          <w:color w:val="464753"/>
        </w:rPr>
      </w:pPr>
      <w:r w:rsidRPr="00001D5A">
        <w:rPr>
          <w:rFonts w:ascii="Arial" w:eastAsia="Times New Roman" w:hAnsi="Arial" w:cs="Arial"/>
          <w:color w:val="464753"/>
        </w:rPr>
        <w:t xml:space="preserve">File a worker’s compensation claim: </w:t>
      </w:r>
      <w:hyperlink r:id="rId8" w:history="1">
        <w:r w:rsidRPr="00001D5A">
          <w:rPr>
            <w:rStyle w:val="Hyperlink"/>
            <w:rFonts w:ascii="Arial" w:eastAsia="Times New Roman" w:hAnsi="Arial" w:cs="Arial"/>
          </w:rPr>
          <w:t>https://lni.wa.gov/claims/for-workers/file-a-claim/</w:t>
        </w:r>
      </w:hyperlink>
    </w:p>
    <w:p w14:paraId="4D03CB8C" w14:textId="77777777" w:rsidR="006048F4" w:rsidRPr="00001D5A" w:rsidRDefault="006048F4" w:rsidP="006048F4">
      <w:pPr>
        <w:spacing w:before="120" w:after="0" w:line="240" w:lineRule="auto"/>
        <w:rPr>
          <w:rFonts w:ascii="Arial" w:eastAsia="Times New Roman" w:hAnsi="Arial" w:cs="Arial"/>
          <w:color w:val="464753"/>
        </w:rPr>
      </w:pPr>
      <w:r w:rsidRPr="00001D5A">
        <w:rPr>
          <w:rFonts w:ascii="Arial" w:eastAsia="Times New Roman" w:hAnsi="Arial" w:cs="Arial"/>
          <w:color w:val="464753"/>
        </w:rPr>
        <w:t xml:space="preserve">LNI provider Lookup: </w:t>
      </w:r>
      <w:hyperlink r:id="rId9" w:history="1">
        <w:r w:rsidRPr="00001D5A">
          <w:rPr>
            <w:rStyle w:val="Hyperlink"/>
            <w:rFonts w:ascii="Arial" w:eastAsia="Times New Roman" w:hAnsi="Arial" w:cs="Arial"/>
          </w:rPr>
          <w:t>https://secure.lni.wa.gov/provdir/</w:t>
        </w:r>
      </w:hyperlink>
    </w:p>
    <w:p w14:paraId="25A49D37" w14:textId="09EB197A" w:rsidR="006048F4" w:rsidRPr="00001D5A" w:rsidRDefault="006048F4" w:rsidP="006048F4">
      <w:pPr>
        <w:spacing w:before="120" w:after="0" w:line="240" w:lineRule="auto"/>
        <w:rPr>
          <w:rFonts w:ascii="Arial" w:eastAsia="Times New Roman" w:hAnsi="Arial" w:cs="Arial"/>
          <w:color w:val="464753"/>
        </w:rPr>
      </w:pPr>
      <w:r w:rsidRPr="00001D5A">
        <w:rPr>
          <w:rFonts w:ascii="Arial" w:eastAsia="Times New Roman" w:hAnsi="Arial" w:cs="Arial"/>
          <w:color w:val="464753"/>
        </w:rPr>
        <w:t xml:space="preserve">For a comprehensive list of Frontline Workers see this legislation: </w:t>
      </w:r>
      <w:hyperlink r:id="rId10" w:history="1">
        <w:r w:rsidRPr="00001D5A">
          <w:rPr>
            <w:rStyle w:val="Hyperlink"/>
            <w:rFonts w:ascii="Arial" w:eastAsia="Times New Roman" w:hAnsi="Arial" w:cs="Arial"/>
          </w:rPr>
          <w:t>Senate bill 5115</w:t>
        </w:r>
      </w:hyperlink>
    </w:p>
    <w:p w14:paraId="1B3D11FF" w14:textId="4B69A874" w:rsidR="006048F4" w:rsidRDefault="006048F4" w:rsidP="006048F4">
      <w:pPr>
        <w:spacing w:before="120" w:after="0" w:line="240" w:lineRule="auto"/>
        <w:rPr>
          <w:rFonts w:ascii="Arial" w:eastAsia="Times New Roman" w:hAnsi="Arial" w:cs="Arial"/>
          <w:color w:val="464753"/>
        </w:rPr>
      </w:pPr>
      <w:r w:rsidRPr="00001D5A">
        <w:rPr>
          <w:rFonts w:ascii="Arial" w:eastAsia="Times New Roman" w:hAnsi="Arial" w:cs="Arial"/>
          <w:color w:val="464753"/>
        </w:rPr>
        <w:t xml:space="preserve">Mayo Clinic COVID-19: Long-term effects: </w:t>
      </w:r>
      <w:hyperlink r:id="rId11" w:history="1">
        <w:r w:rsidRPr="00001D5A">
          <w:rPr>
            <w:rStyle w:val="Hyperlink"/>
            <w:rFonts w:ascii="Arial" w:eastAsia="Times New Roman" w:hAnsi="Arial" w:cs="Arial"/>
          </w:rPr>
          <w:t>https://www.mayoclinic.org/diseases-conditions/coronavirus/in-depth/coronavirus-long-term-effects/art-20490351</w:t>
        </w:r>
      </w:hyperlink>
    </w:p>
    <w:p w14:paraId="2F703991" w14:textId="70E8BCDC" w:rsidR="00264741" w:rsidRDefault="00264741" w:rsidP="006048F4">
      <w:pPr>
        <w:spacing w:before="120" w:after="0" w:line="240" w:lineRule="auto"/>
        <w:rPr>
          <w:rFonts w:ascii="Arial" w:eastAsia="Times New Roman" w:hAnsi="Arial" w:cs="Arial"/>
          <w:color w:val="464753"/>
        </w:rPr>
      </w:pPr>
      <w:r w:rsidRPr="00264741">
        <w:rPr>
          <w:rFonts w:ascii="Arial" w:eastAsia="Times New Roman" w:hAnsi="Arial" w:cs="Arial"/>
          <w:b/>
          <w:bCs/>
          <w:color w:val="464753"/>
        </w:rPr>
        <w:t xml:space="preserve">Occupational Therapy </w:t>
      </w:r>
      <w:r w:rsidR="00E0272F">
        <w:rPr>
          <w:rFonts w:ascii="Arial" w:eastAsia="Times New Roman" w:hAnsi="Arial" w:cs="Arial"/>
          <w:b/>
          <w:bCs/>
          <w:color w:val="464753"/>
        </w:rPr>
        <w:t>Resources</w:t>
      </w:r>
      <w:r>
        <w:rPr>
          <w:rFonts w:ascii="Arial" w:eastAsia="Times New Roman" w:hAnsi="Arial" w:cs="Arial"/>
          <w:color w:val="464753"/>
        </w:rPr>
        <w:t xml:space="preserve">: </w:t>
      </w:r>
      <w:hyperlink r:id="rId12" w:history="1">
        <w:r w:rsidR="00E0272F" w:rsidRPr="00E0272F">
          <w:rPr>
            <w:rStyle w:val="Hyperlink"/>
            <w:rFonts w:ascii="Arial" w:eastAsia="Times New Roman" w:hAnsi="Arial" w:cs="Arial"/>
          </w:rPr>
          <w:t>https://www.aota.org/practice/clinical-topics/covid-19</w:t>
        </w:r>
      </w:hyperlink>
    </w:p>
    <w:p w14:paraId="40F7B17D" w14:textId="7F95C767" w:rsidR="00264741" w:rsidRDefault="00264741" w:rsidP="006048F4">
      <w:pPr>
        <w:spacing w:before="120" w:after="0" w:line="240" w:lineRule="auto"/>
        <w:rPr>
          <w:rFonts w:ascii="Arial" w:eastAsia="Times New Roman" w:hAnsi="Arial" w:cs="Arial"/>
          <w:color w:val="464753"/>
        </w:rPr>
      </w:pPr>
      <w:r w:rsidRPr="00264741">
        <w:rPr>
          <w:rFonts w:ascii="Arial" w:eastAsia="Times New Roman" w:hAnsi="Arial" w:cs="Arial"/>
          <w:b/>
          <w:bCs/>
          <w:color w:val="464753"/>
        </w:rPr>
        <w:t xml:space="preserve">Physical Therapy </w:t>
      </w:r>
      <w:r w:rsidR="00E0272F">
        <w:rPr>
          <w:rFonts w:ascii="Arial" w:eastAsia="Times New Roman" w:hAnsi="Arial" w:cs="Arial"/>
          <w:b/>
          <w:bCs/>
          <w:color w:val="464753"/>
        </w:rPr>
        <w:t>Resources</w:t>
      </w:r>
      <w:r>
        <w:rPr>
          <w:rFonts w:ascii="Arial" w:eastAsia="Times New Roman" w:hAnsi="Arial" w:cs="Arial"/>
          <w:color w:val="464753"/>
        </w:rPr>
        <w:t>:</w:t>
      </w:r>
      <w:r w:rsidRPr="00264741">
        <w:t xml:space="preserve"> </w:t>
      </w:r>
      <w:hyperlink r:id="rId13" w:history="1">
        <w:r w:rsidRPr="00264741">
          <w:rPr>
            <w:rStyle w:val="Hyperlink"/>
            <w:rFonts w:ascii="Arial" w:eastAsia="Times New Roman" w:hAnsi="Arial" w:cs="Arial"/>
          </w:rPr>
          <w:t>https://www.apta.org/patient-care/public-health-population-care/coronavirus/management-of-patients</w:t>
        </w:r>
      </w:hyperlink>
    </w:p>
    <w:p w14:paraId="5B9D0304" w14:textId="4CB79CC2" w:rsidR="006D5CC0" w:rsidRPr="00001D5A" w:rsidRDefault="006D5CC0" w:rsidP="006048F4">
      <w:pPr>
        <w:spacing w:before="120" w:after="0" w:line="240" w:lineRule="auto"/>
        <w:rPr>
          <w:rFonts w:ascii="Arial" w:eastAsia="Times New Roman" w:hAnsi="Arial" w:cs="Arial"/>
          <w:color w:val="464753"/>
        </w:rPr>
      </w:pPr>
      <w:r>
        <w:rPr>
          <w:rFonts w:ascii="Arial" w:eastAsia="Times New Roman" w:hAnsi="Arial" w:cs="Arial"/>
          <w:color w:val="464753"/>
        </w:rPr>
        <w:t xml:space="preserve">New York Times Article: </w:t>
      </w:r>
      <w:hyperlink r:id="rId14" w:history="1">
        <w:r w:rsidRPr="006D5CC0">
          <w:rPr>
            <w:rStyle w:val="Hyperlink"/>
            <w:rFonts w:ascii="Arial" w:eastAsia="Times New Roman" w:hAnsi="Arial" w:cs="Arial"/>
          </w:rPr>
          <w:t>https://www.nytimes.com/2021/12/03/health/long-covid-treatment.html</w:t>
        </w:r>
      </w:hyperlink>
    </w:p>
    <w:p w14:paraId="4575B98B" w14:textId="77777777" w:rsidR="006048F4" w:rsidRDefault="006048F4" w:rsidP="00BE396C">
      <w:pPr>
        <w:spacing w:before="120" w:after="0" w:line="240" w:lineRule="auto"/>
        <w:rPr>
          <w:rFonts w:ascii="Arial" w:eastAsia="Times New Roman" w:hAnsi="Arial" w:cs="Arial"/>
          <w:color w:val="464753"/>
          <w:sz w:val="20"/>
          <w:szCs w:val="20"/>
        </w:rPr>
      </w:pPr>
    </w:p>
    <w:p w14:paraId="23F30039" w14:textId="5C4CECE0" w:rsidR="00907ED0" w:rsidRPr="00B77F6F" w:rsidRDefault="00907ED0" w:rsidP="00BE396C">
      <w:pPr>
        <w:spacing w:before="120" w:after="0" w:line="240" w:lineRule="auto"/>
        <w:rPr>
          <w:rFonts w:ascii="Arial" w:eastAsia="Times New Roman" w:hAnsi="Arial" w:cs="Arial"/>
          <w:color w:val="464753"/>
          <w:sz w:val="20"/>
          <w:szCs w:val="20"/>
        </w:rPr>
      </w:pPr>
      <w:r w:rsidRPr="00B77F6F">
        <w:rPr>
          <w:rFonts w:ascii="Arial" w:eastAsia="Times New Roman" w:hAnsi="Arial" w:cs="Arial"/>
          <w:color w:val="464753"/>
          <w:sz w:val="20"/>
          <w:szCs w:val="20"/>
        </w:rPr>
        <w:lastRenderedPageBreak/>
        <w:t xml:space="preserve">This article was written by Josh Cobbley, MS, OTR/L. Josh is the </w:t>
      </w:r>
      <w:r w:rsidR="002E2E85">
        <w:rPr>
          <w:rFonts w:ascii="Arial" w:eastAsia="Times New Roman" w:hAnsi="Arial" w:cs="Arial"/>
          <w:color w:val="464753"/>
          <w:sz w:val="20"/>
          <w:szCs w:val="20"/>
        </w:rPr>
        <w:t>o</w:t>
      </w:r>
      <w:r w:rsidRPr="00B77F6F">
        <w:rPr>
          <w:rFonts w:ascii="Arial" w:eastAsia="Times New Roman" w:hAnsi="Arial" w:cs="Arial"/>
          <w:color w:val="464753"/>
          <w:sz w:val="20"/>
          <w:szCs w:val="20"/>
        </w:rPr>
        <w:t xml:space="preserve">wner/CEO of </w:t>
      </w:r>
      <w:hyperlink r:id="rId15" w:history="1">
        <w:r w:rsidRPr="00B77F6F">
          <w:rPr>
            <w:rStyle w:val="Hyperlink"/>
            <w:rFonts w:ascii="Arial" w:eastAsia="Times New Roman" w:hAnsi="Arial" w:cs="Arial"/>
            <w:sz w:val="20"/>
            <w:szCs w:val="20"/>
          </w:rPr>
          <w:t>Northwest Return to Work</w:t>
        </w:r>
      </w:hyperlink>
      <w:r w:rsidRPr="00B77F6F">
        <w:rPr>
          <w:rFonts w:ascii="Arial" w:eastAsia="Times New Roman" w:hAnsi="Arial" w:cs="Arial"/>
          <w:color w:val="464753"/>
          <w:sz w:val="20"/>
          <w:szCs w:val="20"/>
        </w:rPr>
        <w:t xml:space="preserve"> in Lynnwood, </w:t>
      </w:r>
      <w:r w:rsidR="002E2E85">
        <w:rPr>
          <w:rFonts w:ascii="Arial" w:eastAsia="Times New Roman" w:hAnsi="Arial" w:cs="Arial"/>
          <w:color w:val="464753"/>
          <w:sz w:val="20"/>
          <w:szCs w:val="20"/>
        </w:rPr>
        <w:t>Washington</w:t>
      </w:r>
      <w:r w:rsidRPr="00B77F6F">
        <w:rPr>
          <w:rFonts w:ascii="Arial" w:eastAsia="Times New Roman" w:hAnsi="Arial" w:cs="Arial"/>
          <w:color w:val="464753"/>
          <w:sz w:val="20"/>
          <w:szCs w:val="20"/>
        </w:rPr>
        <w:t xml:space="preserve">. Northwest Return to Work is a CARF accredited multidisciplinary clinic specializing in the care of injured workers suffering from Brain Injury, Chronic Pain, Mental Health, and General Orthopedic Conditions. </w:t>
      </w:r>
    </w:p>
    <w:p w14:paraId="755DC390" w14:textId="77777777" w:rsidR="00DB6909" w:rsidRDefault="00DB6909" w:rsidP="00BE396C">
      <w:pPr>
        <w:spacing w:before="120" w:after="0" w:line="240" w:lineRule="auto"/>
        <w:rPr>
          <w:rFonts w:ascii="Arial" w:eastAsia="Times New Roman" w:hAnsi="Arial" w:cs="Arial"/>
          <w:color w:val="464753"/>
          <w:sz w:val="24"/>
          <w:szCs w:val="24"/>
        </w:rPr>
      </w:pPr>
    </w:p>
    <w:p w14:paraId="6FBE1A71" w14:textId="47B94709" w:rsidR="00896091" w:rsidRPr="00896091" w:rsidRDefault="00896091" w:rsidP="00896091">
      <w:pPr>
        <w:spacing w:before="120" w:after="0" w:line="240" w:lineRule="auto"/>
        <w:rPr>
          <w:rFonts w:ascii="Arial" w:eastAsia="Times New Roman" w:hAnsi="Arial" w:cs="Arial"/>
          <w:color w:val="464753"/>
          <w:sz w:val="24"/>
          <w:szCs w:val="24"/>
        </w:rPr>
      </w:pPr>
    </w:p>
    <w:p w14:paraId="08B509BA" w14:textId="77777777" w:rsidR="00896091" w:rsidRPr="00896091" w:rsidRDefault="00896091">
      <w:pPr>
        <w:rPr>
          <w:rFonts w:ascii="Arial" w:hAnsi="Arial" w:cs="Arial"/>
          <w:sz w:val="24"/>
          <w:szCs w:val="24"/>
        </w:rPr>
      </w:pPr>
    </w:p>
    <w:sectPr w:rsidR="00896091" w:rsidRPr="00896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CC6"/>
    <w:multiLevelType w:val="multilevel"/>
    <w:tmpl w:val="021400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B6356B"/>
    <w:multiLevelType w:val="multilevel"/>
    <w:tmpl w:val="0CB6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02B"/>
    <w:rsid w:val="00001D5A"/>
    <w:rsid w:val="00264741"/>
    <w:rsid w:val="002D4E02"/>
    <w:rsid w:val="002E2E85"/>
    <w:rsid w:val="0032102B"/>
    <w:rsid w:val="00385778"/>
    <w:rsid w:val="006048F4"/>
    <w:rsid w:val="006D5CC0"/>
    <w:rsid w:val="00821232"/>
    <w:rsid w:val="00896091"/>
    <w:rsid w:val="008A715C"/>
    <w:rsid w:val="00907ED0"/>
    <w:rsid w:val="009B465E"/>
    <w:rsid w:val="00A45B57"/>
    <w:rsid w:val="00B316A2"/>
    <w:rsid w:val="00B77F6F"/>
    <w:rsid w:val="00BE396C"/>
    <w:rsid w:val="00DB1C33"/>
    <w:rsid w:val="00DB6909"/>
    <w:rsid w:val="00E0272F"/>
    <w:rsid w:val="00E11324"/>
    <w:rsid w:val="00F90137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A395C"/>
  <w15:docId w15:val="{99F3057D-A067-4433-8CDF-B0EAA736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0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09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E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27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i.wa.gov/claims/for-workers/file-a-claim/" TargetMode="External"/><Relationship Id="rId13" Type="http://schemas.openxmlformats.org/officeDocument/2006/relationships/hyperlink" Target="https://www.apta.org/patient-care/public-health-population-care/coronavirus/management-of-pati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yoclinic.org/diseases-conditions/coronavirus/in-depth/coronavirus-long-term-effects/art-20490351" TargetMode="External"/><Relationship Id="rId12" Type="http://schemas.openxmlformats.org/officeDocument/2006/relationships/hyperlink" Target="https://www.aota.org/practice/clinical-topics/covid-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cure.lni.wa.gov/provdir/" TargetMode="External"/><Relationship Id="rId11" Type="http://schemas.openxmlformats.org/officeDocument/2006/relationships/hyperlink" Target="https://www.mayoclinic.org/diseases-conditions/coronavirus/in-depth/coronavirus-long-term-effects/art-20490351" TargetMode="External"/><Relationship Id="rId5" Type="http://schemas.openxmlformats.org/officeDocument/2006/relationships/hyperlink" Target="https://lni.wa.gov/claims/for-workers/file-a-claim/" TargetMode="External"/><Relationship Id="rId15" Type="http://schemas.openxmlformats.org/officeDocument/2006/relationships/hyperlink" Target="https://www.nwrtw.com/" TargetMode="External"/><Relationship Id="rId10" Type="http://schemas.openxmlformats.org/officeDocument/2006/relationships/hyperlink" Target="https://lawfilesext.leg.wa.gov/biennium/2021-22/Pdf/Bills/Senate%20Passed%20Legislature/5115-S.P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cure.lni.wa.gov/provdir/" TargetMode="External"/><Relationship Id="rId14" Type="http://schemas.openxmlformats.org/officeDocument/2006/relationships/hyperlink" Target="https://www.nytimes.com/2021/12/03/health/long-covid-treatm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2891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Cobbley</dc:creator>
  <cp:keywords/>
  <dc:description/>
  <cp:lastModifiedBy>Jenny Cobbley</cp:lastModifiedBy>
  <cp:revision>6</cp:revision>
  <dcterms:created xsi:type="dcterms:W3CDTF">2022-02-05T14:53:00Z</dcterms:created>
  <dcterms:modified xsi:type="dcterms:W3CDTF">2022-02-08T05:08:00Z</dcterms:modified>
</cp:coreProperties>
</file>